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BF" w:rsidRPr="00F842BF" w:rsidRDefault="00F842BF" w:rsidP="00F842BF">
      <w:pPr>
        <w:shd w:val="clear" w:color="auto" w:fill="FFFFFF"/>
        <w:spacing w:after="0" w:line="330" w:lineRule="atLeast"/>
        <w:ind w:firstLine="708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842BF">
        <w:rPr>
          <w:rFonts w:ascii="Times New Roman" w:eastAsia="Calibri" w:hAnsi="Times New Roman" w:cs="Times New Roman"/>
          <w:b/>
          <w:i/>
          <w:sz w:val="24"/>
          <w:szCs w:val="24"/>
        </w:rPr>
        <w:t>Условия питания обучающихся, в том числе инвалидов и лиц с ограниченными возможностями здоровья</w:t>
      </w:r>
    </w:p>
    <w:p w:rsidR="00F842BF" w:rsidRPr="00F842BF" w:rsidRDefault="00F842BF" w:rsidP="00F842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2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ФЗ "Об образовании в Российской Федерации" ст. 37 Организация питания обучающихся возлагается на организации, осуществляющие образовательную деятельность.</w:t>
      </w:r>
    </w:p>
    <w:p w:rsidR="00CE2D06" w:rsidRPr="00E51245" w:rsidRDefault="00CE2D06" w:rsidP="00CE2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4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детские сады ГО Красноуфимск работают по единому примерному 20-дневному меню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0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разработанног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«Комбинат общественного питания»</w:t>
      </w:r>
      <w:r w:rsidRPr="00E512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42BF" w:rsidRPr="00F842BF" w:rsidRDefault="00F842BF" w:rsidP="00F842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2BF">
        <w:rPr>
          <w:rFonts w:ascii="Times New Roman" w:eastAsia="Calibri" w:hAnsi="Times New Roman" w:cs="Times New Roman"/>
          <w:sz w:val="24"/>
          <w:szCs w:val="24"/>
        </w:rPr>
        <w:t xml:space="preserve">Питание </w:t>
      </w:r>
      <w:bookmarkStart w:id="0" w:name="_GoBack"/>
      <w:r w:rsidRPr="00F842BF">
        <w:rPr>
          <w:rFonts w:ascii="Times New Roman" w:eastAsia="Calibri" w:hAnsi="Times New Roman" w:cs="Times New Roman"/>
          <w:sz w:val="24"/>
          <w:szCs w:val="24"/>
        </w:rPr>
        <w:t>в М</w:t>
      </w:r>
      <w:r w:rsidR="00CE2D06">
        <w:rPr>
          <w:rFonts w:ascii="Times New Roman" w:eastAsia="Calibri" w:hAnsi="Times New Roman" w:cs="Times New Roman"/>
          <w:sz w:val="24"/>
          <w:szCs w:val="24"/>
        </w:rPr>
        <w:t>А</w:t>
      </w:r>
      <w:r w:rsidRPr="00F842BF">
        <w:rPr>
          <w:rFonts w:ascii="Times New Roman" w:eastAsia="Calibri" w:hAnsi="Times New Roman" w:cs="Times New Roman"/>
          <w:sz w:val="24"/>
          <w:szCs w:val="24"/>
        </w:rPr>
        <w:t xml:space="preserve">ДОУ Детском саду 18 (ул. </w:t>
      </w:r>
      <w:proofErr w:type="spellStart"/>
      <w:r w:rsidRPr="00F842BF">
        <w:rPr>
          <w:rFonts w:ascii="Times New Roman" w:eastAsia="Calibri" w:hAnsi="Times New Roman" w:cs="Times New Roman"/>
          <w:sz w:val="24"/>
          <w:szCs w:val="24"/>
        </w:rPr>
        <w:t>Манчажская</w:t>
      </w:r>
      <w:proofErr w:type="spellEnd"/>
      <w:r w:rsidRPr="00F842BF">
        <w:rPr>
          <w:rFonts w:ascii="Times New Roman" w:eastAsia="Calibri" w:hAnsi="Times New Roman" w:cs="Times New Roman"/>
          <w:sz w:val="24"/>
          <w:szCs w:val="24"/>
        </w:rPr>
        <w:t>, 31 и Пушкина, 113Д)</w:t>
      </w:r>
      <w:bookmarkEnd w:id="0"/>
      <w:r w:rsidRPr="00F842BF">
        <w:rPr>
          <w:rFonts w:ascii="Times New Roman" w:eastAsia="Calibri" w:hAnsi="Times New Roman" w:cs="Times New Roman"/>
          <w:sz w:val="24"/>
          <w:szCs w:val="24"/>
        </w:rPr>
        <w:t xml:space="preserve"> организовано в соответствии с СанПиН 2.4.1.3049-13 от 15.05.2013г., которое полностью отвечает нормам, калорийности, выходу блюд, минеральным веществам.</w:t>
      </w:r>
    </w:p>
    <w:p w:rsidR="00F842BF" w:rsidRPr="00F842BF" w:rsidRDefault="00F842BF" w:rsidP="00F842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2BF">
        <w:rPr>
          <w:rFonts w:ascii="Times New Roman" w:eastAsia="Calibri" w:hAnsi="Times New Roman" w:cs="Times New Roman"/>
          <w:sz w:val="24"/>
          <w:szCs w:val="24"/>
        </w:rPr>
        <w:t>Осуществляется дифференцированный подход в организации питания в зависимости от состояния здоровья воспитанников (непереносимость отдельных продуктов детьми). Для детей с пищевой аллергией составляется отдельное меню с учётом замены продуктов на основании медицинских рекомендаций и внутренних распорядительных документов.</w:t>
      </w:r>
    </w:p>
    <w:p w:rsidR="00F842BF" w:rsidRPr="00F842BF" w:rsidRDefault="00F842BF" w:rsidP="00F842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2BF">
        <w:rPr>
          <w:rFonts w:ascii="Times New Roman" w:eastAsia="Calibri" w:hAnsi="Times New Roman" w:cs="Times New Roman"/>
          <w:sz w:val="24"/>
          <w:szCs w:val="24"/>
        </w:rPr>
        <w:t xml:space="preserve"> В детском саду организовано 3-х разовое питание (завтрак, 2-ой завтрак (сок), обед, уплотнённый полдник), контроль за которым осуществляет медицинский работник и заведующий ДОУ. На пищеблоке имеется картотека технологических карт на все блюда, которые соответствуют примерному меню и утверждены руководителем учреждения. Выдача готовой пищи детям осуществляется по графику и только после снятия пробы </w:t>
      </w:r>
      <w:proofErr w:type="spellStart"/>
      <w:r w:rsidRPr="00F842BF">
        <w:rPr>
          <w:rFonts w:ascii="Times New Roman" w:eastAsia="Calibri" w:hAnsi="Times New Roman" w:cs="Times New Roman"/>
          <w:sz w:val="24"/>
          <w:szCs w:val="24"/>
        </w:rPr>
        <w:t>бракеражной</w:t>
      </w:r>
      <w:proofErr w:type="spellEnd"/>
      <w:r w:rsidRPr="00F842BF">
        <w:rPr>
          <w:rFonts w:ascii="Times New Roman" w:eastAsia="Calibri" w:hAnsi="Times New Roman" w:cs="Times New Roman"/>
          <w:sz w:val="24"/>
          <w:szCs w:val="24"/>
        </w:rPr>
        <w:t xml:space="preserve"> комиссией, утверждённой приказом заведующего, записи в </w:t>
      </w:r>
      <w:proofErr w:type="spellStart"/>
      <w:r w:rsidRPr="00F842BF">
        <w:rPr>
          <w:rFonts w:ascii="Times New Roman" w:eastAsia="Calibri" w:hAnsi="Times New Roman" w:cs="Times New Roman"/>
          <w:sz w:val="24"/>
          <w:szCs w:val="24"/>
        </w:rPr>
        <w:t>бракеражном</w:t>
      </w:r>
      <w:proofErr w:type="spellEnd"/>
      <w:r w:rsidRPr="00F842BF">
        <w:rPr>
          <w:rFonts w:ascii="Times New Roman" w:eastAsia="Calibri" w:hAnsi="Times New Roman" w:cs="Times New Roman"/>
          <w:sz w:val="24"/>
          <w:szCs w:val="24"/>
        </w:rPr>
        <w:t xml:space="preserve"> журнале результатов оценки готовых блюд.</w:t>
      </w:r>
    </w:p>
    <w:p w:rsidR="00F842BF" w:rsidRPr="00F842BF" w:rsidRDefault="00F842BF" w:rsidP="00F842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Помещение пищеблока размещено на первом этаже, имеет отдельный вход (выход), оснащено необходимым техническим оборудованием. Согласно санитарным требованиям имеются отдельные зоны – для разделки сырых продуктов, мясной цех, овощной, помещение, где моют посуду, горячий цех. </w:t>
      </w:r>
    </w:p>
    <w:p w:rsidR="00F842BF" w:rsidRPr="00F842BF" w:rsidRDefault="00F842BF" w:rsidP="00F842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Транспортировка пищевых продуктов проводится в условиях, обеспечивающих их сохранность и предохраняющих от загрязнения. Доставка пищевых продуктов осуществляется специальным автотранспортом поставщиков. Приём пищевых продуктов и продовольственного сырья в ДОУ осуществляется при наличии документов, подтверждающих их качество и безопасность. Все продукты подвергаются обработке и хранятся в соответствии с требованиями. </w:t>
      </w:r>
    </w:p>
    <w:p w:rsidR="00F842BF" w:rsidRPr="00F842BF" w:rsidRDefault="00F842BF" w:rsidP="00F842BF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2BF">
        <w:rPr>
          <w:rFonts w:ascii="Times New Roman" w:eastAsia="Calibri" w:hAnsi="Times New Roman" w:cs="Times New Roman"/>
          <w:sz w:val="24"/>
          <w:szCs w:val="24"/>
        </w:rPr>
        <w:t xml:space="preserve">В детском саду работают квалифицированные повара, имеющие 4-5 разряды и опыт работы в детских образовательных учреждениях. </w:t>
      </w:r>
    </w:p>
    <w:p w:rsidR="00F842BF" w:rsidRPr="00F842BF" w:rsidRDefault="00F842BF" w:rsidP="00F842BF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2BF">
        <w:rPr>
          <w:rFonts w:ascii="Times New Roman" w:eastAsia="Calibri" w:hAnsi="Times New Roman" w:cs="Times New Roman"/>
          <w:sz w:val="24"/>
          <w:szCs w:val="24"/>
        </w:rPr>
        <w:t xml:space="preserve">У родителей есть возможность ознакомиться с информацией (буклетами, памятками, листовками) о здоровом питании и рекомендациями о сбалансированном питании в домашних условиях. </w:t>
      </w:r>
      <w:proofErr w:type="gramStart"/>
      <w:r w:rsidRPr="00F842BF">
        <w:rPr>
          <w:rFonts w:ascii="Times New Roman" w:eastAsia="Calibri" w:hAnsi="Times New Roman" w:cs="Times New Roman"/>
          <w:sz w:val="24"/>
          <w:szCs w:val="24"/>
        </w:rPr>
        <w:t xml:space="preserve">Ежегодно в дошкольном учреждении проводятся Дни открытых дверей с целью вовлечения родителей (законных представителей) в образовательный процесс, включая возможность оценки качества питания в ДОУ, общие родительские собрания с обсуждением вопросов по организации питания детей, беседы с родителями о том, что нужно приучать детей к режиму приема пищи, к блюдам, которые часто дают в детском саду. </w:t>
      </w:r>
      <w:proofErr w:type="gramEnd"/>
    </w:p>
    <w:p w:rsidR="00F842BF" w:rsidRPr="00F842BF" w:rsidRDefault="00F842BF" w:rsidP="00F842BF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2BF">
        <w:rPr>
          <w:rFonts w:ascii="Times New Roman" w:eastAsia="Calibri" w:hAnsi="Times New Roman" w:cs="Times New Roman"/>
          <w:sz w:val="24"/>
          <w:szCs w:val="24"/>
        </w:rPr>
        <w:t xml:space="preserve">Залог успеха в формировании привычек здорового питания детей дошкольного возраста в единстве требований семьи и детского сада. </w:t>
      </w:r>
    </w:p>
    <w:p w:rsidR="002B7CD4" w:rsidRDefault="002B7CD4"/>
    <w:sectPr w:rsidR="002B7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4F"/>
    <w:rsid w:val="002B7CD4"/>
    <w:rsid w:val="00381F22"/>
    <w:rsid w:val="00CE2D06"/>
    <w:rsid w:val="00DD264F"/>
    <w:rsid w:val="00F8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4</cp:revision>
  <dcterms:created xsi:type="dcterms:W3CDTF">2018-02-27T14:26:00Z</dcterms:created>
  <dcterms:modified xsi:type="dcterms:W3CDTF">2019-09-09T15:46:00Z</dcterms:modified>
</cp:coreProperties>
</file>