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FA" w:rsidRDefault="002E68FA" w:rsidP="003C3708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00B0F0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B0F0"/>
          <w:kern w:val="36"/>
          <w:sz w:val="36"/>
          <w:szCs w:val="36"/>
          <w:lang w:eastAsia="ru-RU"/>
        </w:rPr>
        <w:t xml:space="preserve">                   Для Вас воспитатели.</w:t>
      </w:r>
    </w:p>
    <w:p w:rsidR="00402264" w:rsidRDefault="003C3708" w:rsidP="003C3708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00B0F0"/>
          <w:kern w:val="36"/>
          <w:sz w:val="36"/>
          <w:szCs w:val="36"/>
          <w:lang w:eastAsia="ru-RU"/>
        </w:rPr>
      </w:pPr>
      <w:r w:rsidRPr="00402264">
        <w:rPr>
          <w:rFonts w:ascii="Trebuchet MS" w:eastAsia="Times New Roman" w:hAnsi="Trebuchet MS" w:cs="Times New Roman"/>
          <w:i/>
          <w:iCs/>
          <w:color w:val="00B0F0"/>
          <w:kern w:val="36"/>
          <w:sz w:val="36"/>
          <w:szCs w:val="36"/>
          <w:lang w:eastAsia="ru-RU"/>
        </w:rPr>
        <w:t>Мастер-класс для родителей</w:t>
      </w:r>
    </w:p>
    <w:p w:rsidR="003C3708" w:rsidRPr="003C3708" w:rsidRDefault="00402264" w:rsidP="003C3708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B0F0"/>
          <w:kern w:val="36"/>
          <w:sz w:val="36"/>
          <w:szCs w:val="36"/>
          <w:lang w:eastAsia="ru-RU"/>
        </w:rPr>
        <w:t xml:space="preserve">             </w:t>
      </w:r>
      <w:r w:rsidRPr="00402264">
        <w:rPr>
          <w:rFonts w:ascii="Trebuchet MS" w:eastAsia="Times New Roman" w:hAnsi="Trebuchet MS" w:cs="Times New Roman"/>
          <w:i/>
          <w:iCs/>
          <w:color w:val="FF0000"/>
          <w:kern w:val="36"/>
          <w:sz w:val="36"/>
          <w:szCs w:val="36"/>
          <w:lang w:eastAsia="ru-RU"/>
        </w:rPr>
        <w:t xml:space="preserve"> </w:t>
      </w:r>
      <w:r w:rsidR="003C3708" w:rsidRPr="00402264">
        <w:rPr>
          <w:rFonts w:ascii="Trebuchet MS" w:eastAsia="Times New Roman" w:hAnsi="Trebuchet MS" w:cs="Times New Roman"/>
          <w:i/>
          <w:iCs/>
          <w:color w:val="FF0000"/>
          <w:kern w:val="36"/>
          <w:sz w:val="36"/>
          <w:szCs w:val="36"/>
          <w:lang w:eastAsia="ru-RU"/>
        </w:rPr>
        <w:t xml:space="preserve"> «Порисуем вместе с мамой»</w:t>
      </w:r>
    </w:p>
    <w:p w:rsidR="003C3708" w:rsidRPr="003C3708" w:rsidRDefault="003C3708" w:rsidP="00402264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Цель:</w:t>
      </w: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познакомить родителей с приемами и способами изображения, научить использовать знания и умения в работе с детьми в домашних условиях, рассказать о необходимости совместной деятельности в продуктивной и другой творческой работе.</w:t>
      </w: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Задачи:</w:t>
      </w:r>
    </w:p>
    <w:p w:rsidR="003C3708" w:rsidRPr="003C3708" w:rsidRDefault="003C3708" w:rsidP="003C370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Предложить варианты создания материальной базы для творческой деятельности малышей в домашних условиях.</w:t>
      </w:r>
    </w:p>
    <w:p w:rsidR="003C3708" w:rsidRPr="003C3708" w:rsidRDefault="003C3708" w:rsidP="003C370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Помощь в организации благоприятных условий, для мотивации ребенка к процессу рисования.</w:t>
      </w:r>
    </w:p>
    <w:p w:rsidR="003C3708" w:rsidRPr="003C3708" w:rsidRDefault="003C3708" w:rsidP="003C370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Познакомить с приемами рисования пальчиками и ладошкой.</w:t>
      </w:r>
    </w:p>
    <w:p w:rsidR="003C3708" w:rsidRPr="003C3708" w:rsidRDefault="003C3708" w:rsidP="003C370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Научить приемам совместной деятельности, вовлекая в работу членов семьи.</w:t>
      </w:r>
    </w:p>
    <w:p w:rsidR="003C3708" w:rsidRPr="003C3708" w:rsidRDefault="003C3708" w:rsidP="003C370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Вызвать интерес к интегрированию художественно – эстетических видов деятельности в разных вариантах и сочетаниях между собой.</w:t>
      </w: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Участники «Мастер — класс» родители воспитанников младших групп.</w:t>
      </w: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Провела «Мастер — класс» воспитатель по рисованию высшей категории, руководитель кружка «Маленький художник» Меркулова Ирина Александровна.</w:t>
      </w: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Место проведения – Изостудия детского сада.</w:t>
      </w: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Предварительная работа:</w:t>
      </w:r>
    </w:p>
    <w:p w:rsidR="003C3708" w:rsidRPr="003C3708" w:rsidRDefault="003C3708" w:rsidP="003C370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Организация пространства для проведения «Мастер — класса»</w:t>
      </w:r>
    </w:p>
    <w:p w:rsidR="003C3708" w:rsidRPr="003C3708" w:rsidRDefault="003C3708" w:rsidP="003C370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Подготовка образцов, изобразительного, бросового, природного материалов, тонировка листов.</w:t>
      </w:r>
    </w:p>
    <w:p w:rsidR="003C3708" w:rsidRPr="003C3708" w:rsidRDefault="003C3708" w:rsidP="003C370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Составление конспекта, нахождение необходимого методического материала.</w:t>
      </w:r>
    </w:p>
    <w:p w:rsidR="003C3708" w:rsidRPr="003C3708" w:rsidRDefault="003C3708" w:rsidP="003C370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Приготовление памяток, рекомендаций для каждого родителя.</w:t>
      </w:r>
    </w:p>
    <w:p w:rsidR="003C3708" w:rsidRPr="003C3708" w:rsidRDefault="003C3708" w:rsidP="003C370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Организация родителей на практические занятия «Мастер — класс»</w:t>
      </w: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План:</w:t>
      </w: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Экскурсия по изостудии.</w:t>
      </w: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Представление «Давайте познакомимся»</w:t>
      </w: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 Практические занятия.</w:t>
      </w: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 Раздача буклетов – памяток для родителей.</w:t>
      </w:r>
    </w:p>
    <w:p w:rsidR="003C3708" w:rsidRPr="003C3708" w:rsidRDefault="003C3708" w:rsidP="003C3708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C37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5. Обмен мнениями, впечатлениями.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Ход «Мастер — класса»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Работая в детском саду с детьми с нарушением ОДА, что является следствием слабо развитой мускулатуры пальчиков руки ребенка и отрицательно сказывается на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 xml:space="preserve">результатах продуктивной деятельности, поняла, что необходимо вводить помимо традиционной техники рисования, игры – изображения, развивающие зрительно – моторные функции, ориентирование на листе бумаги и в пространстве, на уверенность и точность движения руки. Учитывая эти нарушения у детей, ставлю и реализовываю задачи, направленные на развитие мелкой моторики рук, ввожу в занятия по рисованию задания, где помимо рисования кистью, дети изображают пальчиками, ладошками, отпечатывают различными предметами. Для начала детей нужно правильно и уверенно научить пользоваться краской и </w:t>
      </w:r>
      <w:proofErr w:type="gramStart"/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другими изобразительными материалами</w:t>
      </w:r>
      <w:proofErr w:type="gramEnd"/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и инструментами, завлечь ребенка в процесс рисования при помощи игровых ситуаций и мотиваций.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Предлагаю провести с ребенком некоторые игры – упражнения, которые можно использовать дома во время приготовления пищи: насыпьте в миску любую крупу и предложите малышу переложить ее в другую, при этом, обращая внимание на то, чтобы ребенок брал крупу щепоткой. Чтобы заинтересовать ребенка в выполнении этого движения поставьте рядом с миской игрушку уточки, петушка, рыбки, предложите покормить их.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Проведя несколько таких игровых упражнений, можно попробовать вложить в руку ребенка кисть, фломастер, маркер. Сначала дети совершают непроизвольные движения, чиркают листок и оставляют однообразные движения. В этот момент взрослый может вступить в совместную работу с ребенком, направленную на составление композиции. Сотрудничая с ребенком, взрослый плавно направляет работу в обозначенный сюжет. Предлагаю несколько вариантов рисования сюжетов, в которых используется нетрадиционные изображения.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          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Все сюжетные композиции мы будем изображать вместе.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1 сюжет: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хаотично двигая фломастером коричневого цвета по листу бумаги, ребенок вместе с взрослым, у которого фломастер зеленого цвета изображают «муравьиную горку». Обыгрывая этот сюжет, взрослый отпечатками пробки рисует муравья, фломастером пририсовывая лапки, малыш, повторяя движения взрослого, рисует своего муравья. В такую работу можно привлечь папу, бабушку, что способствует развитию коммуникабельности и способности к сотрудничеству.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Очень часто использую в работе с ребенком тонированный лист бумаги, что способствует развитию у него чувства цвета.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2 сюжет: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на голубом фоне листа при помощи кисти с краской желтого, оранжевого цвета наносятся мазки – «осенние листья» разлетелись по ветру. Вместо кисти можно использовать собственные пальчики: окуная пальчик в краску желтого цвета наносим пятна по всему листу, следующий пальчик – в красную, ритмично располагая пятна между желтыми листочками.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3 сюжет: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очень ярко и выразительно «кружится снежок» на темно – синем фоне, контрастно сверкают </w:t>
      </w:r>
      <w:proofErr w:type="gramStart"/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снежинки</w:t>
      </w:r>
      <w:proofErr w:type="gramEnd"/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выполненные кистью, пальчиком, ватными палочками, </w:t>
      </w:r>
      <w:proofErr w:type="spellStart"/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набрызгом</w:t>
      </w:r>
      <w:proofErr w:type="spellEnd"/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4 сюжет: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«Ломтик арбуза» для медвежонка будет выглядеть как настоящий, если на мякоти нарисовать пальчиком семечки, при этом не забудьте создать игровую мотивацию: медвежонок очень грустный потому, что он голодный, давайте предложим ему арбуз.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lastRenderedPageBreak/>
        <w:t>5 сюжет: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«Жучки в траве», весенняя лужайка будет выглядеть веселее, если жучкам на спинке нарисовать точки, а по бокам – лапки.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Усложняем задачу. Используем в работе две краски, одновременно или поочередно рисуем пальчиками.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6 сюжет: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«Роза» для мамы, в этой работе понадобятся красная и белая краски. Окуная пальчик в краску красного цвета, круговыми движениями по спирали рисуем бутон, оставшуюся на пальце краску обтираем о салфетку, окунаем палец в белую, выполняя </w:t>
      </w:r>
      <w:bookmarkStart w:id="0" w:name="_GoBack"/>
      <w:bookmarkEnd w:id="0"/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аналогичные движения по красной спирали. Дорисовываем веточку и листья, получилась розовая роза. Роза может быть желто – оранжевой, красно – желтой (пофантазируйте с ребенком)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Когда ребенок будет уже с увлечением рисовать пальчиками, можно подвести к тому, что интересные изображения получаются отпечатком ладошки. Если, изображая пальчиком, необходима была баночка с краской и лист тонированной бумаги, то для рисования ладошкой нам понадобится достаточно глубокая и широкая емкость.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7 сюжет: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«Колючий ежик», перед занятием покажите ежа, заранее приготовьте краску серого цвета. Возьмите лист тонированной бумаги, расположите горизонтально. Сначала ладошкой без краски сориентируйте руку ребенка в центре листа, раздвинув пальчики в верху, большой палец, отведя в сторону, затем, осторожно окунув ладошку ребенка в краску серого цвета, сделайте отпечаток на листе, держа руку ребенка в своей, методично оставляя силуэты на листе. Более темной краской нарисуем нос, глаз, белой краской – белок глаза, а черной краской сделать точку — зрачок.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8 сюжет: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«Рыбки в аквариуме», вначале обследуйте вместе с ребенком игрушку рыбки, уточните ее строение. Расположите лист тонированной бумаги перед ребенком, помогите ему определиться с цветом рыбки, опустите ладошку ребенка в данную краску и нанесите отпечаток так, ладошка – туловище рыбки, большой палец – плавник, остальные четыре пальца – хвост. Промойте ладошку теплой водой и на высохший отпечаток поставьте сначала белую точку – глаз, затем черную – зрачок. Ватными палочками и разноцветной краской можно изобразить цветные камушки на дне и зеленые водоросли.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9 сюжет: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«Солнышко лучистое». Подготовьте 1\2 листа ватмана, тонированный в голубой цвет и ярко оранжевую краску, прочтите стихотворение:</w:t>
      </w:r>
    </w:p>
    <w:p w:rsidR="003C3708" w:rsidRPr="00402264" w:rsidRDefault="003C3708" w:rsidP="00402264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«Солнышко – </w:t>
      </w:r>
      <w:proofErr w:type="spellStart"/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колоколнышко</w:t>
      </w:r>
      <w:proofErr w:type="spellEnd"/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»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Ты пораньше взойди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Нас пораньше разбуди!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Нам на поле бежать,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Нам весну встречать!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 середине листа взрослый рисует круг оранжевого цвета, а вот лучики – ладошки, предложить выполнить вместе с ребенком. Аккуратно опустив в краску свою ладонь взрослый ставит отпечаток на краю оранжевого круга, затем предложить ребенку, и так чередуя отпечатки ладошек, изобразить лучики вокруг солнышка.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Чтобы заинтересовать ребенка в выполнении им монотонной работы, например, закрасить фон, предложите ему нарисовать волшебный рисунок.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lastRenderedPageBreak/>
        <w:t>10 сюжет</w:t>
      </w:r>
      <w:r w:rsidRPr="004022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: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«Волшебный рисунок». На чистом листе бумаги взрослый рисует свечой любое изображение, </w:t>
      </w:r>
      <w:proofErr w:type="gramStart"/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например</w:t>
      </w:r>
      <w:proofErr w:type="gramEnd"/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 цветок, машина, рыбка, елочка и т. д., ребенок рисунка не видит, взрослый акварельной краской закрашивает поверхность листа – изображение проявилось.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Малыш радуется, и изъявляет желание выполнить волшебный рисунок самостоятельно. Первое «волшебное» рисование проводите совместно, а второе и последующие предложите нарисовать самостоятельно, предварительно разведите акварель в баночке.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Ребенок пока не может правильно пользоваться кисточкой, то она становится лохматой, то сильно мокрой и грязной, объясните ребенку, что с кисточкой так поступать нельзя. А еще можно показать кисточку «шалунью» или «звезду», такая кисть умеет рисовать пушистых котят, колючих ежей, взъерошенных птиц.</w:t>
      </w:r>
    </w:p>
    <w:p w:rsidR="003C3708" w:rsidRPr="00402264" w:rsidRDefault="003C3708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2264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11 сюжет:</w:t>
      </w:r>
      <w:r w:rsidRPr="0040226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 «</w:t>
      </w:r>
      <w:r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Пушистый котенок». Приготовим тонированный лист бумаги, круглые щетинные кисти, краску нужного цвета. Взрослый на листе карандашом или фломастером рисует силуэт кота, узнает у ребенка, какого цвета будет кот. Затем щетинную кисть опускаем в краску, ставим кисточку вертикально и «прыгающими» движениями заполняем силуэт, сначала по контуру, затем в середине, можно использовать краску нескольких цветов, тогда котик получится пестрым. Пальчиком с белой краской рисуем глаза, ватной палочкой с черной краской изображаем зрачок, усики по бокам, в середине мордочки — розовый нос.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Очень красивой и пушистой получается колючая зеленая елочка, если использовать две краски зеленую и синюю.</w:t>
      </w:r>
    </w:p>
    <w:p w:rsidR="003C3708" w:rsidRPr="00402264" w:rsidRDefault="00402264" w:rsidP="003C370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 </w:t>
      </w:r>
      <w:r w:rsidR="003C3708" w:rsidRPr="004022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Если следовать нашим рекомендациям и работать с ребенком совместно, чтобы он видел результат и то, как Вы положительно реагируете на его творчество и что сделано своими руками, тогда ребенок вырастет творческой, самостоятельной личностью.</w:t>
      </w:r>
    </w:p>
    <w:p w:rsidR="00491A67" w:rsidRPr="00402264" w:rsidRDefault="00491A67">
      <w:pPr>
        <w:rPr>
          <w:rFonts w:ascii="Times New Roman" w:hAnsi="Times New Roman" w:cs="Times New Roman"/>
          <w:color w:val="7030A0"/>
          <w:sz w:val="24"/>
          <w:szCs w:val="24"/>
        </w:rPr>
      </w:pPr>
    </w:p>
    <w:sectPr w:rsidR="00491A67" w:rsidRPr="0040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22924"/>
    <w:multiLevelType w:val="multilevel"/>
    <w:tmpl w:val="077E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B3FEE"/>
    <w:multiLevelType w:val="multilevel"/>
    <w:tmpl w:val="8F7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D6"/>
    <w:rsid w:val="002E68FA"/>
    <w:rsid w:val="003C3708"/>
    <w:rsid w:val="00402264"/>
    <w:rsid w:val="00491A67"/>
    <w:rsid w:val="0088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36E9F-A77D-438F-9E33-9D39AB21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2016-08-25T16:21:00Z</dcterms:created>
  <dcterms:modified xsi:type="dcterms:W3CDTF">2016-08-31T15:28:00Z</dcterms:modified>
</cp:coreProperties>
</file>